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E9C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color w:val="000000"/>
          <w:sz w:val="24"/>
          <w:szCs w:val="24"/>
        </w:rPr>
      </w:pPr>
      <w:r w:rsidRPr="00C93EC7">
        <w:rPr>
          <w:rFonts w:cs="Arial"/>
          <w:b/>
          <w:color w:val="000000"/>
          <w:sz w:val="24"/>
          <w:szCs w:val="24"/>
        </w:rPr>
        <w:t>Anti-Bullying Policy</w:t>
      </w:r>
    </w:p>
    <w:p w14:paraId="6471935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Munchkins Kindergarten LTD</w:t>
      </w:r>
      <w:r>
        <w:rPr>
          <w:rFonts w:cs="Arial"/>
          <w:color w:val="000000"/>
          <w:sz w:val="24"/>
          <w:szCs w:val="24"/>
        </w:rPr>
        <w:t xml:space="preserve"> </w:t>
      </w:r>
      <w:r w:rsidRPr="00C93EC7">
        <w:rPr>
          <w:rFonts w:cs="Arial"/>
          <w:color w:val="000000"/>
          <w:sz w:val="24"/>
          <w:szCs w:val="24"/>
        </w:rPr>
        <w:t>is committed to providing a caring, fr</w:t>
      </w:r>
      <w:r>
        <w:rPr>
          <w:rFonts w:cs="Arial"/>
          <w:color w:val="000000"/>
          <w:sz w:val="24"/>
          <w:szCs w:val="24"/>
        </w:rPr>
        <w:t xml:space="preserve">iendly and safe environment for </w:t>
      </w:r>
      <w:r w:rsidRPr="00C93EC7">
        <w:rPr>
          <w:rFonts w:cs="Arial"/>
          <w:color w:val="000000"/>
          <w:sz w:val="24"/>
          <w:szCs w:val="24"/>
        </w:rPr>
        <w:t>all children that is free from bullying.</w:t>
      </w:r>
    </w:p>
    <w:p w14:paraId="742DAAEB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Bullying is defined as the persistent physical, verbal or emotional abuse of another child or children.</w:t>
      </w:r>
    </w:p>
    <w:p w14:paraId="1702FC6C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</w:t>
      </w:r>
      <w:r w:rsidRPr="00C93EC7">
        <w:rPr>
          <w:rFonts w:cs="Arial"/>
          <w:color w:val="000000"/>
          <w:sz w:val="24"/>
          <w:szCs w:val="24"/>
        </w:rPr>
        <w:t>t is often planned and most bullies are aware of the impact of their actions.</w:t>
      </w:r>
    </w:p>
    <w:p w14:paraId="689A893C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All alleged incidents of bullying will be taken seriously and investigated.</w:t>
      </w:r>
    </w:p>
    <w:p w14:paraId="0B8FA003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We aim to:</w:t>
      </w:r>
    </w:p>
    <w:p w14:paraId="1FFA451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Reassure the bullied child that they will be listened to and every effo</w:t>
      </w:r>
      <w:r>
        <w:rPr>
          <w:rFonts w:cs="Arial"/>
          <w:color w:val="000000"/>
          <w:sz w:val="24"/>
          <w:szCs w:val="24"/>
        </w:rPr>
        <w:t xml:space="preserve">rt will be made by the staff to </w:t>
      </w:r>
      <w:r w:rsidRPr="00C93EC7">
        <w:rPr>
          <w:rFonts w:cs="Arial"/>
          <w:color w:val="000000"/>
          <w:sz w:val="24"/>
          <w:szCs w:val="24"/>
        </w:rPr>
        <w:t>help and support them.</w:t>
      </w:r>
    </w:p>
    <w:p w14:paraId="5F387CE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Not label children as 'bullies'.</w:t>
      </w:r>
    </w:p>
    <w:p w14:paraId="151DBBE9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191B1B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Establish facts surrounding the allegations</w:t>
      </w:r>
      <w:r w:rsidRPr="00C93EC7">
        <w:rPr>
          <w:rFonts w:cs="Arial"/>
          <w:color w:val="191B1B"/>
          <w:sz w:val="24"/>
          <w:szCs w:val="24"/>
        </w:rPr>
        <w:t>.</w:t>
      </w:r>
    </w:p>
    <w:p w14:paraId="30BEA06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373737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Help a child that has been bullying to recognise and understand the implications of their actions</w:t>
      </w:r>
      <w:r w:rsidRPr="00C93EC7">
        <w:rPr>
          <w:rFonts w:cs="Arial"/>
          <w:color w:val="373737"/>
          <w:sz w:val="24"/>
          <w:szCs w:val="24"/>
        </w:rPr>
        <w:t>.</w:t>
      </w:r>
    </w:p>
    <w:p w14:paraId="1C1B6EB3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Recognise that children who bully have often been bullied or are being bullied themselves.</w:t>
      </w:r>
    </w:p>
    <w:p w14:paraId="63728B1D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Discuss</w:t>
      </w:r>
      <w:r>
        <w:rPr>
          <w:rFonts w:cs="Arial"/>
          <w:color w:val="000000"/>
          <w:sz w:val="24"/>
          <w:szCs w:val="24"/>
        </w:rPr>
        <w:t xml:space="preserve"> </w:t>
      </w:r>
      <w:r w:rsidRPr="00C93EC7">
        <w:rPr>
          <w:rFonts w:cs="Arial"/>
          <w:color w:val="000000"/>
          <w:sz w:val="24"/>
          <w:szCs w:val="24"/>
        </w:rPr>
        <w:t>with the parents/carers of the child who has been bullying the situation and strategi</w:t>
      </w:r>
      <w:r>
        <w:rPr>
          <w:rFonts w:cs="Arial"/>
          <w:color w:val="000000"/>
          <w:sz w:val="24"/>
          <w:szCs w:val="24"/>
        </w:rPr>
        <w:t xml:space="preserve">es for </w:t>
      </w:r>
      <w:r w:rsidRPr="00C93EC7">
        <w:rPr>
          <w:rFonts w:cs="Arial"/>
          <w:color w:val="000000"/>
          <w:sz w:val="24"/>
          <w:szCs w:val="24"/>
        </w:rPr>
        <w:t>managing the behaviour.</w:t>
      </w:r>
    </w:p>
    <w:p w14:paraId="3C4FB95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Discuss the situation with the parents/carers of the child who has been bullied and offer</w:t>
      </w:r>
    </w:p>
    <w:p w14:paraId="598533D6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reassurance that the situation is being dealt with.</w:t>
      </w:r>
    </w:p>
    <w:p w14:paraId="662289A8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Record all relevant details of an investigation of alleged bullying.</w:t>
      </w:r>
    </w:p>
    <w:p w14:paraId="5607E7F8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Children attending the setting will be supported to become more a</w:t>
      </w:r>
      <w:r>
        <w:rPr>
          <w:rFonts w:cs="Arial"/>
          <w:color w:val="000000"/>
          <w:sz w:val="24"/>
          <w:szCs w:val="24"/>
        </w:rPr>
        <w:t xml:space="preserve">ssertive and develop their self </w:t>
      </w:r>
      <w:r w:rsidRPr="00C93EC7">
        <w:rPr>
          <w:rFonts w:cs="Arial"/>
          <w:color w:val="000000"/>
          <w:sz w:val="24"/>
          <w:szCs w:val="24"/>
        </w:rPr>
        <w:t>esteem</w:t>
      </w:r>
      <w:r>
        <w:rPr>
          <w:rFonts w:cs="Arial"/>
          <w:color w:val="000000"/>
          <w:sz w:val="24"/>
          <w:szCs w:val="24"/>
        </w:rPr>
        <w:t>.</w:t>
      </w:r>
    </w:p>
    <w:p w14:paraId="085AEB3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Equipment, resources and activities will be used to promote anti bullying.</w:t>
      </w:r>
    </w:p>
    <w:p w14:paraId="22FD5EF7" w14:textId="77777777" w:rsid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Suspending or expelling a child from the setting will only be used as a last resort whe</w:t>
      </w:r>
      <w:r>
        <w:rPr>
          <w:rFonts w:cs="Arial"/>
          <w:color w:val="000000"/>
          <w:sz w:val="24"/>
          <w:szCs w:val="24"/>
        </w:rPr>
        <w:t xml:space="preserve">re other </w:t>
      </w:r>
      <w:r w:rsidRPr="00C93EC7">
        <w:rPr>
          <w:rFonts w:cs="Arial"/>
          <w:color w:val="000000"/>
          <w:sz w:val="24"/>
          <w:szCs w:val="24"/>
        </w:rPr>
        <w:t>strategies have failed and indicates the seriousness of an episod</w:t>
      </w:r>
      <w:r>
        <w:rPr>
          <w:rFonts w:cs="Arial"/>
          <w:color w:val="000000"/>
          <w:sz w:val="24"/>
          <w:szCs w:val="24"/>
        </w:rPr>
        <w:t xml:space="preserve">e of bullying. if necessary and </w:t>
      </w:r>
      <w:r w:rsidRPr="00C93EC7">
        <w:rPr>
          <w:rFonts w:cs="Arial"/>
          <w:color w:val="000000"/>
          <w:sz w:val="24"/>
          <w:szCs w:val="24"/>
        </w:rPr>
        <w:t>appropriate the police may be consulted, depending on the type of bullying.</w:t>
      </w:r>
    </w:p>
    <w:p w14:paraId="6D30EAFE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8B3F42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Help lines and Organisations</w:t>
      </w:r>
    </w:p>
    <w:p w14:paraId="7AA97884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Bullying UK- </w:t>
      </w:r>
      <w:r w:rsidRPr="00C93EC7">
        <w:rPr>
          <w:rFonts w:cs="Arial"/>
          <w:color w:val="718BB6"/>
          <w:sz w:val="24"/>
          <w:szCs w:val="24"/>
        </w:rPr>
        <w:t>www.bullying.co.uk</w:t>
      </w:r>
    </w:p>
    <w:p w14:paraId="52815AA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Kidscape - 020 7730 3300 - </w:t>
      </w:r>
      <w:r w:rsidRPr="00C93EC7">
        <w:rPr>
          <w:rFonts w:cs="Arial"/>
          <w:color w:val="718BB6"/>
          <w:sz w:val="24"/>
          <w:szCs w:val="24"/>
        </w:rPr>
        <w:t>www.kidscape.org.uk</w:t>
      </w:r>
    </w:p>
    <w:p w14:paraId="4780D9CB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Childline - 08001111 - </w:t>
      </w:r>
      <w:r w:rsidRPr="00C93EC7">
        <w:rPr>
          <w:rFonts w:cs="Arial"/>
          <w:color w:val="718BB6"/>
          <w:sz w:val="24"/>
          <w:szCs w:val="24"/>
        </w:rPr>
        <w:t>www.childline</w:t>
      </w:r>
      <w:r w:rsidRPr="00C93EC7">
        <w:rPr>
          <w:rFonts w:cs="Arial"/>
          <w:color w:val="565A97"/>
          <w:sz w:val="24"/>
          <w:szCs w:val="24"/>
        </w:rPr>
        <w:t>.</w:t>
      </w:r>
      <w:r w:rsidRPr="00C93EC7">
        <w:rPr>
          <w:rFonts w:cs="Arial"/>
          <w:color w:val="718BB6"/>
          <w:sz w:val="24"/>
          <w:szCs w:val="24"/>
        </w:rPr>
        <w:t>org.uk</w:t>
      </w:r>
    </w:p>
    <w:p w14:paraId="3530220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NSPCC- </w:t>
      </w:r>
      <w:r w:rsidRPr="00C93EC7">
        <w:rPr>
          <w:rFonts w:cs="Times New Roman"/>
          <w:i/>
          <w:iCs/>
          <w:color w:val="000000"/>
          <w:sz w:val="24"/>
          <w:szCs w:val="24"/>
        </w:rPr>
        <w:t xml:space="preserve">0808800 </w:t>
      </w:r>
      <w:r w:rsidRPr="00C93EC7">
        <w:rPr>
          <w:rFonts w:cs="Arial"/>
          <w:color w:val="000000"/>
          <w:sz w:val="24"/>
          <w:szCs w:val="24"/>
        </w:rPr>
        <w:t xml:space="preserve">SODD - </w:t>
      </w:r>
      <w:hyperlink r:id="rId4" w:history="1">
        <w:r w:rsidRPr="00C93EC7">
          <w:rPr>
            <w:rStyle w:val="Hyperlink"/>
            <w:rFonts w:cs="Arial"/>
            <w:sz w:val="24"/>
            <w:szCs w:val="24"/>
          </w:rPr>
          <w:t>www.nspcc.org.uk</w:t>
        </w:r>
      </w:hyperlink>
    </w:p>
    <w:p w14:paraId="1295515D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</w:p>
    <w:p w14:paraId="055F1DD4" w14:textId="77777777" w:rsidR="00C93EC7" w:rsidRDefault="00C93EC7" w:rsidP="00C93EC7">
      <w:pPr>
        <w:pStyle w:val="NoSpacing"/>
      </w:pPr>
      <w:r w:rsidRPr="00C93EC7">
        <w:t>This policy has been adopted by Munchkins Kindergarten Ltd</w:t>
      </w:r>
    </w:p>
    <w:p w14:paraId="2D07F49B" w14:textId="77777777" w:rsidR="00C93EC7" w:rsidRDefault="00C93EC7" w:rsidP="00C93EC7">
      <w:pPr>
        <w:pStyle w:val="NoSpacing"/>
      </w:pPr>
      <w:r>
        <w:t xml:space="preserve">Signed on behalf of the setting: </w:t>
      </w:r>
    </w:p>
    <w:p w14:paraId="253FA6B1" w14:textId="77777777" w:rsidR="00C93EC7" w:rsidRDefault="00C93EC7" w:rsidP="00C93EC7">
      <w:pPr>
        <w:rPr>
          <w:rFonts w:cs="Times New Roman"/>
          <w:i/>
          <w:iCs/>
          <w:color w:val="000000"/>
          <w:sz w:val="24"/>
          <w:szCs w:val="24"/>
        </w:rPr>
      </w:pPr>
    </w:p>
    <w:p w14:paraId="6413D02F" w14:textId="1BEF4DC3" w:rsidR="00C93EC7" w:rsidRDefault="00A01F3E" w:rsidP="00C93EC7">
      <w:pPr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noProof/>
          <w:color w:val="000000"/>
          <w:sz w:val="24"/>
          <w:szCs w:val="24"/>
        </w:rPr>
        <w:drawing>
          <wp:inline distT="0" distB="0" distL="0" distR="0" wp14:anchorId="4686E64A" wp14:editId="57C08F8A">
            <wp:extent cx="883635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465" cy="60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EABF" w14:textId="7DD62375" w:rsidR="00C93EC7" w:rsidRDefault="00A01F3E" w:rsidP="00C93EC7">
      <w:pPr>
        <w:rPr>
          <w:rFonts w:cs="Times New Roman"/>
          <w:i/>
          <w:iCs/>
          <w:color w:val="000000"/>
          <w:sz w:val="24"/>
          <w:szCs w:val="24"/>
        </w:rPr>
      </w:pPr>
      <w:r w:rsidRPr="00A01F3E">
        <w:rPr>
          <w:rFonts w:cs="Times New Roman"/>
          <w:i/>
          <w:iCs/>
          <w:color w:val="000000"/>
          <w:sz w:val="24"/>
          <w:szCs w:val="24"/>
        </w:rPr>
        <w:t>Rachel Beresford</w:t>
      </w:r>
      <w:r>
        <w:rPr>
          <w:rFonts w:cs="Times New Roman"/>
          <w:i/>
          <w:iCs/>
          <w:color w:val="000000"/>
          <w:sz w:val="24"/>
          <w:szCs w:val="24"/>
        </w:rPr>
        <w:t>, Director</w:t>
      </w:r>
    </w:p>
    <w:p w14:paraId="0F5672FD" w14:textId="75F0DA2F" w:rsidR="00C93EC7" w:rsidRPr="00C93EC7" w:rsidRDefault="00C93EC7" w:rsidP="00C93EC7">
      <w:pPr>
        <w:rPr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 xml:space="preserve">Review date: </w:t>
      </w:r>
      <w:r w:rsidR="009B0D0C">
        <w:rPr>
          <w:sz w:val="24"/>
          <w:szCs w:val="24"/>
        </w:rPr>
        <w:t>April 2024</w:t>
      </w:r>
    </w:p>
    <w:sectPr w:rsidR="00C93EC7" w:rsidRPr="00C9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C7"/>
    <w:rsid w:val="00154650"/>
    <w:rsid w:val="0019737F"/>
    <w:rsid w:val="001E51E5"/>
    <w:rsid w:val="0047043A"/>
    <w:rsid w:val="00772945"/>
    <w:rsid w:val="009B0D0C"/>
    <w:rsid w:val="00A01F3E"/>
    <w:rsid w:val="00C93EC7"/>
    <w:rsid w:val="00D97257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9F70"/>
  <w15:chartTrackingRefBased/>
  <w15:docId w15:val="{3307DD35-00E7-43F8-88FB-096D168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3E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sp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15</cp:revision>
  <cp:lastPrinted>2018-06-19T11:31:00Z</cp:lastPrinted>
  <dcterms:created xsi:type="dcterms:W3CDTF">2016-03-15T12:50:00Z</dcterms:created>
  <dcterms:modified xsi:type="dcterms:W3CDTF">2023-03-03T12:29:00Z</dcterms:modified>
</cp:coreProperties>
</file>