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71B2" w14:textId="77777777" w:rsidR="00000000" w:rsidRDefault="00BC00D1" w:rsidP="00BC00D1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00D1">
        <w:rPr>
          <w:b/>
          <w:sz w:val="28"/>
          <w:szCs w:val="28"/>
        </w:rPr>
        <w:t>Suggestions and Concerns</w:t>
      </w:r>
    </w:p>
    <w:p w14:paraId="6D577C1F" w14:textId="77777777" w:rsidR="00BC00D1" w:rsidRDefault="00BC00D1" w:rsidP="00BC00D1">
      <w:pPr>
        <w:pStyle w:val="NoSpacing"/>
        <w:rPr>
          <w:b/>
          <w:sz w:val="28"/>
          <w:szCs w:val="28"/>
        </w:rPr>
      </w:pPr>
    </w:p>
    <w:p w14:paraId="5041B5E2" w14:textId="77777777" w:rsidR="00BC00D1" w:rsidRDefault="00BC00D1" w:rsidP="00BC00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Any suggestions or concerns that a parent/carer may have about Munchkins Kindergarten Ltd will be welcomed and encouraged.</w:t>
      </w:r>
    </w:p>
    <w:p w14:paraId="03EB8C6D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7E76E598" w14:textId="77777777" w:rsidR="00BC00D1" w:rsidRDefault="00BC00D1" w:rsidP="00BC00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It should be raised with the Manager who will act on it accordingly.</w:t>
      </w:r>
    </w:p>
    <w:p w14:paraId="3252FAAC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3467551A" w14:textId="77777777" w:rsidR="00BC00D1" w:rsidRDefault="00BC00D1" w:rsidP="00BC00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All suggestions and concerns will be taken seriously, and positively.</w:t>
      </w:r>
    </w:p>
    <w:p w14:paraId="7B389E42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461C45AF" w14:textId="77777777" w:rsidR="00BC00D1" w:rsidRDefault="00BC00D1" w:rsidP="00BC00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Anyone with a complaint about the provision should refer to Munchkins Kindergarten Ltd’s complaints policy.</w:t>
      </w:r>
    </w:p>
    <w:p w14:paraId="45AA2038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2AA2CF6C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42FC3C39" w14:textId="77777777" w:rsidR="00BC00D1" w:rsidRDefault="00BC00D1" w:rsidP="00BC00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Signed on behalf of the setting by:</w:t>
      </w:r>
    </w:p>
    <w:p w14:paraId="619F3650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33F39293" w14:textId="62174666" w:rsidR="00BC00D1" w:rsidRDefault="004E0719" w:rsidP="00BC00D1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F4ACEB" wp14:editId="5141E444">
            <wp:extent cx="1722529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965" cy="117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EADF3" w14:textId="26ED5809" w:rsidR="00BC00D1" w:rsidRDefault="00BC00D1" w:rsidP="00BC00D1">
      <w:pPr>
        <w:pStyle w:val="NoSpacing"/>
        <w:rPr>
          <w:sz w:val="28"/>
          <w:szCs w:val="28"/>
        </w:rPr>
      </w:pPr>
    </w:p>
    <w:p w14:paraId="7A570B43" w14:textId="77777777" w:rsidR="004E0719" w:rsidRDefault="004E0719" w:rsidP="00BC00D1">
      <w:pPr>
        <w:pStyle w:val="NoSpacing"/>
        <w:rPr>
          <w:sz w:val="28"/>
          <w:szCs w:val="28"/>
        </w:rPr>
      </w:pPr>
    </w:p>
    <w:p w14:paraId="55B40C68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59CA51CF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2E597D6D" w14:textId="2C60EAF4" w:rsidR="00BC00D1" w:rsidRDefault="00BC00D1" w:rsidP="00BC00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Review date: </w:t>
      </w:r>
      <w:r w:rsidR="0050168B">
        <w:rPr>
          <w:sz w:val="24"/>
          <w:szCs w:val="24"/>
        </w:rPr>
        <w:t>April 202</w:t>
      </w:r>
      <w:r w:rsidR="001A3881">
        <w:rPr>
          <w:sz w:val="24"/>
          <w:szCs w:val="24"/>
        </w:rPr>
        <w:t>5</w:t>
      </w:r>
    </w:p>
    <w:p w14:paraId="3A2D7E23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7E4CDFC0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6630BD30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76D6BEC3" w14:textId="77777777" w:rsidR="00BC00D1" w:rsidRPr="00BC00D1" w:rsidRDefault="00BC00D1" w:rsidP="00BC00D1">
      <w:pPr>
        <w:pStyle w:val="NoSpacing"/>
        <w:rPr>
          <w:sz w:val="28"/>
          <w:szCs w:val="28"/>
        </w:rPr>
      </w:pPr>
    </w:p>
    <w:sectPr w:rsidR="00BC00D1" w:rsidRPr="00BC0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D1"/>
    <w:rsid w:val="00154650"/>
    <w:rsid w:val="001A3881"/>
    <w:rsid w:val="004E0719"/>
    <w:rsid w:val="0050168B"/>
    <w:rsid w:val="00537DD1"/>
    <w:rsid w:val="00550BD8"/>
    <w:rsid w:val="006F77F2"/>
    <w:rsid w:val="00772945"/>
    <w:rsid w:val="00BC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6C76"/>
  <w15:chartTrackingRefBased/>
  <w15:docId w15:val="{08E36B67-E8C0-4095-9F31-25F35213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0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Kindergarten</cp:lastModifiedBy>
  <cp:revision>13</cp:revision>
  <cp:lastPrinted>2018-06-20T09:48:00Z</cp:lastPrinted>
  <dcterms:created xsi:type="dcterms:W3CDTF">2016-03-15T14:10:00Z</dcterms:created>
  <dcterms:modified xsi:type="dcterms:W3CDTF">2024-04-10T10:58:00Z</dcterms:modified>
</cp:coreProperties>
</file>